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57" w:rsidRPr="0072246D" w:rsidRDefault="00277A57" w:rsidP="00277A57">
      <w:pPr>
        <w:pStyle w:val="a3"/>
        <w:widowControl w:val="0"/>
        <w:tabs>
          <w:tab w:val="left" w:pos="4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246D">
        <w:rPr>
          <w:rFonts w:ascii="Times New Roman" w:hAnsi="Times New Roman"/>
          <w:b/>
          <w:sz w:val="28"/>
          <w:szCs w:val="28"/>
        </w:rPr>
        <w:t>Поддержка и  развитие малого и среднего предпринимательства, создание условий для развития потребительского рынка</w:t>
      </w:r>
      <w:r w:rsidR="00230428">
        <w:rPr>
          <w:rFonts w:ascii="Times New Roman" w:hAnsi="Times New Roman"/>
          <w:b/>
          <w:sz w:val="28"/>
          <w:szCs w:val="28"/>
        </w:rPr>
        <w:t>, 2021г.</w:t>
      </w:r>
    </w:p>
    <w:p w:rsidR="00277A57" w:rsidRPr="0072246D" w:rsidRDefault="00277A57" w:rsidP="00277A57">
      <w:pPr>
        <w:pStyle w:val="a3"/>
        <w:widowControl w:val="0"/>
        <w:tabs>
          <w:tab w:val="left" w:pos="4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46D">
        <w:rPr>
          <w:rFonts w:ascii="Times New Roman" w:hAnsi="Times New Roman"/>
          <w:sz w:val="28"/>
          <w:szCs w:val="28"/>
        </w:rPr>
        <w:t>Развитие малого и среднего бизнеса - один из приоритетов экономический политики округа.</w:t>
      </w:r>
    </w:p>
    <w:p w:rsidR="00277A57" w:rsidRPr="008D4825" w:rsidRDefault="00277A57" w:rsidP="00277A57">
      <w:pPr>
        <w:pStyle w:val="a3"/>
        <w:widowControl w:val="0"/>
        <w:tabs>
          <w:tab w:val="left" w:pos="4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825">
        <w:rPr>
          <w:rFonts w:ascii="Times New Roman" w:hAnsi="Times New Roman"/>
          <w:sz w:val="28"/>
          <w:szCs w:val="28"/>
        </w:rPr>
        <w:t>В Чайковском городском округе действует около 4 тысяч субъектов малого и среднего предпринимательства.</w:t>
      </w:r>
    </w:p>
    <w:p w:rsidR="00277A57" w:rsidRPr="008D4825" w:rsidRDefault="00277A57" w:rsidP="00277A57">
      <w:pPr>
        <w:pStyle w:val="a3"/>
        <w:widowControl w:val="0"/>
        <w:tabs>
          <w:tab w:val="left" w:pos="4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825">
        <w:rPr>
          <w:rFonts w:ascii="Times New Roman" w:hAnsi="Times New Roman"/>
          <w:sz w:val="28"/>
          <w:szCs w:val="28"/>
        </w:rPr>
        <w:t>Поддержка субъектов предпринимательства реализуется в рамках подпрограммы «Развитие малого и среднего предпринимательства, создание условий для развития потребительского рынка» программы «Экономическое развитие Чайковского городского округа», утвержденной постановлением администрации города Чайковского от 17.01.2019 №10/1 и осуществляется по следующим направлениям:</w:t>
      </w:r>
    </w:p>
    <w:p w:rsidR="00277A57" w:rsidRPr="008D4825" w:rsidRDefault="00277A57" w:rsidP="00277A57">
      <w:pPr>
        <w:ind w:firstLine="709"/>
        <w:jc w:val="both"/>
        <w:rPr>
          <w:szCs w:val="28"/>
        </w:rPr>
      </w:pPr>
      <w:r w:rsidRPr="008D4825">
        <w:rPr>
          <w:szCs w:val="28"/>
        </w:rPr>
        <w:t>- оказание информационно – консультационной и образовательной поддержки субъектам предпринимательства;</w:t>
      </w:r>
    </w:p>
    <w:p w:rsidR="00277A57" w:rsidRPr="008D4825" w:rsidRDefault="00277A57" w:rsidP="00277A57">
      <w:pPr>
        <w:ind w:firstLine="709"/>
        <w:jc w:val="both"/>
        <w:rPr>
          <w:szCs w:val="28"/>
        </w:rPr>
      </w:pPr>
      <w:r w:rsidRPr="008D4825">
        <w:rPr>
          <w:szCs w:val="28"/>
        </w:rPr>
        <w:t>-  оказание финансовой поддержки;</w:t>
      </w:r>
    </w:p>
    <w:p w:rsidR="00277A57" w:rsidRPr="008D4825" w:rsidRDefault="00277A57" w:rsidP="00277A57">
      <w:pPr>
        <w:ind w:firstLine="709"/>
        <w:jc w:val="both"/>
        <w:rPr>
          <w:szCs w:val="28"/>
        </w:rPr>
      </w:pPr>
      <w:r w:rsidRPr="008D4825">
        <w:rPr>
          <w:szCs w:val="28"/>
        </w:rPr>
        <w:t>- повышение предпринимательской активности и формирование положительного образа предпринимателя;</w:t>
      </w:r>
    </w:p>
    <w:p w:rsidR="00277A57" w:rsidRPr="008D4825" w:rsidRDefault="00277A57" w:rsidP="00277A57">
      <w:pPr>
        <w:ind w:firstLine="709"/>
        <w:jc w:val="both"/>
        <w:rPr>
          <w:szCs w:val="28"/>
        </w:rPr>
      </w:pPr>
      <w:r w:rsidRPr="008D4825">
        <w:rPr>
          <w:szCs w:val="28"/>
        </w:rPr>
        <w:t>- содействие субъектам малого и среднего предпринимательства в продвижении продукции (товаров, услуг) на новые рынки;</w:t>
      </w:r>
    </w:p>
    <w:p w:rsidR="00277A57" w:rsidRPr="00A16601" w:rsidRDefault="00277A57" w:rsidP="00277A57">
      <w:pPr>
        <w:ind w:firstLine="709"/>
        <w:jc w:val="both"/>
        <w:rPr>
          <w:szCs w:val="28"/>
          <w:highlight w:val="yellow"/>
        </w:rPr>
      </w:pPr>
      <w:r w:rsidRPr="008D4825">
        <w:rPr>
          <w:szCs w:val="28"/>
        </w:rPr>
        <w:t>- оказание имущественной поддержки предпринимателям и организациям, содействующим развитию бизнеса.</w:t>
      </w:r>
    </w:p>
    <w:p w:rsidR="00277A57" w:rsidRPr="001E0131" w:rsidRDefault="00277A57" w:rsidP="00277A57">
      <w:pPr>
        <w:jc w:val="both"/>
        <w:rPr>
          <w:szCs w:val="28"/>
        </w:rPr>
      </w:pPr>
      <w:r w:rsidRPr="001E0131">
        <w:rPr>
          <w:szCs w:val="28"/>
        </w:rPr>
        <w:tab/>
      </w:r>
      <w:r w:rsidRPr="001E0131">
        <w:rPr>
          <w:b/>
          <w:szCs w:val="28"/>
        </w:rPr>
        <w:t>По направлению «Оказание информационно – консультационной и образовательной поддержки субъектам предпринимательства»</w:t>
      </w:r>
      <w:r w:rsidRPr="001E0131">
        <w:rPr>
          <w:szCs w:val="28"/>
        </w:rPr>
        <w:t xml:space="preserve"> </w:t>
      </w:r>
    </w:p>
    <w:p w:rsidR="00277A57" w:rsidRPr="001E0131" w:rsidRDefault="00277A57" w:rsidP="00277A57">
      <w:pPr>
        <w:ind w:firstLine="708"/>
        <w:jc w:val="both"/>
        <w:rPr>
          <w:szCs w:val="28"/>
        </w:rPr>
      </w:pPr>
      <w:r w:rsidRPr="001E0131">
        <w:rPr>
          <w:szCs w:val="28"/>
        </w:rPr>
        <w:t xml:space="preserve">На территории муниципального образования осуществляет деятельность НО «Чайковский муниципальный фонд поддержки малого предпринимательства». Управление финансов и экономического развития администрация Чайковского городского округа является учредителем данного Фонда. </w:t>
      </w:r>
    </w:p>
    <w:p w:rsidR="00277A57" w:rsidRPr="008360E7" w:rsidRDefault="00277A57" w:rsidP="00277A57">
      <w:pPr>
        <w:keepLines/>
        <w:widowControl w:val="0"/>
        <w:shd w:val="clear" w:color="auto" w:fill="FFFFFF"/>
        <w:ind w:firstLine="709"/>
        <w:jc w:val="both"/>
        <w:rPr>
          <w:szCs w:val="28"/>
        </w:rPr>
      </w:pPr>
      <w:r w:rsidRPr="008360E7">
        <w:rPr>
          <w:szCs w:val="28"/>
        </w:rPr>
        <w:t>В рамках реализации мероприятий, направленных на содействие формированию условий для развития субъектов малого и среднего предпринимательства,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 на постоянной основе оказывалась информационная поддержка субъектам малого и среднего предпринимательства на безвозмездной основе на базе «Чайковского муниципального фонда поддержки малого предпринимательства».</w:t>
      </w:r>
    </w:p>
    <w:p w:rsidR="00277A57" w:rsidRDefault="00277A57" w:rsidP="00277A57">
      <w:pPr>
        <w:ind w:firstLine="709"/>
        <w:jc w:val="both"/>
        <w:rPr>
          <w:szCs w:val="28"/>
        </w:rPr>
      </w:pPr>
      <w:r w:rsidRPr="008360E7">
        <w:rPr>
          <w:szCs w:val="28"/>
        </w:rPr>
        <w:t xml:space="preserve">Совместные мероприятия, проводимые Фондом и администрацией Чайковского городского округа в течение 2021 года, были направлены на достижение ключевых целей Национального проекта «Малый бизнес и поддержка индивидуальной предпринимательской инициативы»: </w:t>
      </w:r>
      <w:r w:rsidRPr="008360E7">
        <w:rPr>
          <w:spacing w:val="1"/>
          <w:szCs w:val="28"/>
          <w:shd w:val="clear" w:color="auto" w:fill="FFFFFF"/>
        </w:rPr>
        <w:t>повышение информированности предпринимателей о действующих программах,</w:t>
      </w:r>
      <w:r w:rsidRPr="008360E7">
        <w:rPr>
          <w:szCs w:val="28"/>
        </w:rPr>
        <w:t xml:space="preserve"> о мерах господдержки бизнеса. </w:t>
      </w:r>
    </w:p>
    <w:p w:rsidR="00277A57" w:rsidRDefault="00277A57" w:rsidP="00277A57">
      <w:pPr>
        <w:ind w:firstLine="709"/>
        <w:jc w:val="both"/>
        <w:rPr>
          <w:szCs w:val="28"/>
        </w:rPr>
      </w:pPr>
      <w:r w:rsidRPr="008360E7">
        <w:rPr>
          <w:szCs w:val="28"/>
        </w:rPr>
        <w:t xml:space="preserve">В связи с введением в Пермском крае режима повышенной готовности ввиду угрозы распространения новой </w:t>
      </w:r>
      <w:proofErr w:type="spellStart"/>
      <w:r w:rsidRPr="008360E7">
        <w:rPr>
          <w:szCs w:val="28"/>
        </w:rPr>
        <w:t>коронавирусной</w:t>
      </w:r>
      <w:proofErr w:type="spellEnd"/>
      <w:r w:rsidRPr="008360E7">
        <w:rPr>
          <w:szCs w:val="28"/>
        </w:rPr>
        <w:t xml:space="preserve"> инфекции (COVID-19) </w:t>
      </w:r>
      <w:r w:rsidRPr="008360E7">
        <w:rPr>
          <w:szCs w:val="28"/>
        </w:rPr>
        <w:lastRenderedPageBreak/>
        <w:t xml:space="preserve">образовательные программы в большей степени проходили в </w:t>
      </w:r>
      <w:proofErr w:type="spellStart"/>
      <w:r w:rsidRPr="008360E7">
        <w:rPr>
          <w:szCs w:val="28"/>
        </w:rPr>
        <w:t>онлайн</w:t>
      </w:r>
      <w:proofErr w:type="spellEnd"/>
      <w:r w:rsidRPr="008360E7">
        <w:rPr>
          <w:szCs w:val="28"/>
        </w:rPr>
        <w:t xml:space="preserve"> – формате. Проведено 88 семинаров, практикумов, в них приняли участие 1150 человек, также проведено 12 очных образовательных семинаров для предпринимателей и их работников, которые посетили 240 работников.</w:t>
      </w:r>
    </w:p>
    <w:p w:rsidR="00277A57" w:rsidRDefault="00277A57" w:rsidP="00277A57">
      <w:pPr>
        <w:ind w:firstLine="709"/>
        <w:jc w:val="both"/>
        <w:rPr>
          <w:szCs w:val="28"/>
        </w:rPr>
      </w:pPr>
      <w:r w:rsidRPr="008360E7">
        <w:rPr>
          <w:szCs w:val="28"/>
        </w:rPr>
        <w:t xml:space="preserve">На базе НО «Чайковский муниципальный фонд поддержки малого предпринимательства» </w:t>
      </w:r>
      <w:r>
        <w:rPr>
          <w:szCs w:val="28"/>
        </w:rPr>
        <w:t xml:space="preserve">оказана </w:t>
      </w:r>
      <w:r w:rsidRPr="008360E7">
        <w:rPr>
          <w:szCs w:val="28"/>
        </w:rPr>
        <w:t xml:space="preserve"> поддержка для желающих открыть собственное дело. За 2021 год 160 человек, желающих открыть собственное дело по основам предпринимательской деятельности</w:t>
      </w:r>
      <w:r>
        <w:rPr>
          <w:szCs w:val="28"/>
        </w:rPr>
        <w:t>,</w:t>
      </w:r>
      <w:r w:rsidRPr="008360E7">
        <w:rPr>
          <w:szCs w:val="28"/>
        </w:rPr>
        <w:t xml:space="preserve"> прошли обучение. </w:t>
      </w:r>
    </w:p>
    <w:p w:rsidR="00277A57" w:rsidRDefault="00277A57" w:rsidP="00277A57">
      <w:pPr>
        <w:ind w:firstLine="709"/>
        <w:jc w:val="both"/>
        <w:rPr>
          <w:szCs w:val="28"/>
        </w:rPr>
      </w:pPr>
      <w:r w:rsidRPr="008360E7">
        <w:rPr>
          <w:szCs w:val="28"/>
        </w:rPr>
        <w:t>30 гражданам оказана помощь в  регистрации бизнеса, в выдаче электронной цифровой подписи субъектам предпринимательства.</w:t>
      </w:r>
    </w:p>
    <w:p w:rsidR="00277A57" w:rsidRDefault="00277A57" w:rsidP="00277A57">
      <w:pPr>
        <w:ind w:firstLine="709"/>
        <w:jc w:val="both"/>
        <w:rPr>
          <w:szCs w:val="28"/>
        </w:rPr>
      </w:pPr>
      <w:r w:rsidRPr="008360E7">
        <w:rPr>
          <w:szCs w:val="28"/>
        </w:rPr>
        <w:t>В течение года проводились индивидуальные консультации для субъектов бизнеса по вопросам налогообложения, бухгалтерского учета, по правовым вопросам различным сферам деятельности, получили консультации более 200  субъектов предпринимательства.</w:t>
      </w:r>
    </w:p>
    <w:p w:rsidR="00277A57" w:rsidRPr="00A16601" w:rsidRDefault="00277A57" w:rsidP="00277A57">
      <w:pPr>
        <w:ind w:firstLine="709"/>
        <w:jc w:val="both"/>
        <w:rPr>
          <w:rFonts w:ascii="Arial" w:hAnsi="Arial" w:cs="Arial"/>
          <w:spacing w:val="1"/>
          <w:sz w:val="17"/>
          <w:szCs w:val="17"/>
          <w:highlight w:val="yellow"/>
        </w:rPr>
      </w:pPr>
      <w:r w:rsidRPr="008360E7">
        <w:rPr>
          <w:szCs w:val="28"/>
        </w:rPr>
        <w:t>На официальном сайте администрации Чайковского городского округа,  в сети «Интернет» на постоянной основе размещались публикация о мерах господдержки, направленных на поддержку бизнеса.  Информация о льготных целевых займах для бизнеса, получении доступного финансирования, о реализации мер поддержки работодателей, мерах поддержки социальных предпринимателей.</w:t>
      </w:r>
    </w:p>
    <w:p w:rsidR="00277A57" w:rsidRPr="00F309F7" w:rsidRDefault="00277A57" w:rsidP="00277A57">
      <w:pPr>
        <w:ind w:firstLine="708"/>
        <w:jc w:val="both"/>
        <w:rPr>
          <w:b/>
          <w:szCs w:val="28"/>
        </w:rPr>
      </w:pPr>
      <w:r w:rsidRPr="00F309F7">
        <w:rPr>
          <w:b/>
          <w:szCs w:val="28"/>
        </w:rPr>
        <w:t>По направлению: «Оказание финансовой поддержки»</w:t>
      </w:r>
    </w:p>
    <w:p w:rsidR="00277A57" w:rsidRPr="008360E7" w:rsidRDefault="00277A57" w:rsidP="00277A57">
      <w:pPr>
        <w:ind w:firstLine="709"/>
        <w:jc w:val="both"/>
        <w:rPr>
          <w:szCs w:val="28"/>
        </w:rPr>
      </w:pPr>
      <w:r w:rsidRPr="00F309F7">
        <w:rPr>
          <w:szCs w:val="28"/>
        </w:rPr>
        <w:t>Финансовую поддержку в 2021 году в виде субсидии</w:t>
      </w:r>
      <w:r w:rsidRPr="008360E7">
        <w:rPr>
          <w:szCs w:val="28"/>
        </w:rPr>
        <w:t xml:space="preserve"> из местного бюджета в размере 656 тысяч рублей получили пять проектов субъектов малого и среднего предпринимательства на возмещение части затрат, связанных с приобретением оборудования, в целях развития бизнеса.</w:t>
      </w:r>
    </w:p>
    <w:p w:rsidR="00277A57" w:rsidRPr="008360E7" w:rsidRDefault="00277A57" w:rsidP="00277A57">
      <w:pPr>
        <w:ind w:firstLine="709"/>
        <w:jc w:val="both"/>
        <w:rPr>
          <w:szCs w:val="28"/>
        </w:rPr>
      </w:pPr>
      <w:r w:rsidRPr="008360E7">
        <w:rPr>
          <w:szCs w:val="28"/>
        </w:rPr>
        <w:t xml:space="preserve">По результатам участия в краевом конкурсе одно предприятие получило поддержку в виде субсидии на модернизацию оборудования на общую сумму более 2 млн. рублей. </w:t>
      </w:r>
    </w:p>
    <w:p w:rsidR="00277A57" w:rsidRPr="008360E7" w:rsidRDefault="00277A57" w:rsidP="00277A57">
      <w:pPr>
        <w:ind w:firstLine="709"/>
        <w:jc w:val="both"/>
        <w:rPr>
          <w:szCs w:val="28"/>
        </w:rPr>
      </w:pPr>
      <w:r w:rsidRPr="008360E7">
        <w:rPr>
          <w:szCs w:val="28"/>
        </w:rPr>
        <w:t xml:space="preserve">Государственную поддержку в виде </w:t>
      </w:r>
      <w:proofErr w:type="spellStart"/>
      <w:r w:rsidRPr="008360E7">
        <w:rPr>
          <w:szCs w:val="28"/>
        </w:rPr>
        <w:t>микрофинансовых</w:t>
      </w:r>
      <w:proofErr w:type="spellEnd"/>
      <w:r w:rsidRPr="008360E7">
        <w:rPr>
          <w:szCs w:val="28"/>
        </w:rPr>
        <w:t xml:space="preserve"> займов получили 11 субъектов МСП на общую сумму 6,8 млн. рублей.</w:t>
      </w:r>
    </w:p>
    <w:p w:rsidR="00277A57" w:rsidRPr="008360E7" w:rsidRDefault="00277A57" w:rsidP="00277A5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360E7">
        <w:rPr>
          <w:szCs w:val="28"/>
        </w:rPr>
        <w:t>Гранты в форме субсидий из бюджета Пермского крае были предоставлены двум предприятиям</w:t>
      </w:r>
      <w:r>
        <w:rPr>
          <w:szCs w:val="28"/>
        </w:rPr>
        <w:t xml:space="preserve"> в статусе социального предпринимательства</w:t>
      </w:r>
      <w:r w:rsidRPr="008360E7">
        <w:rPr>
          <w:szCs w:val="28"/>
        </w:rPr>
        <w:t xml:space="preserve">. Общая сумма гранта составила 650 тысяч рублей. </w:t>
      </w:r>
    </w:p>
    <w:p w:rsidR="00277A57" w:rsidRPr="008360E7" w:rsidRDefault="00277A57" w:rsidP="00277A5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360E7">
        <w:rPr>
          <w:szCs w:val="28"/>
        </w:rPr>
        <w:tab/>
        <w:t xml:space="preserve">На территории Чайковского городского округа на конец 2021 года </w:t>
      </w:r>
      <w:r w:rsidRPr="008360E7">
        <w:rPr>
          <w:color w:val="001424"/>
          <w:szCs w:val="28"/>
          <w:shd w:val="clear" w:color="auto" w:fill="FFFFFF"/>
        </w:rPr>
        <w:t>в статусе  «</w:t>
      </w:r>
      <w:proofErr w:type="spellStart"/>
      <w:r w:rsidRPr="008360E7">
        <w:rPr>
          <w:color w:val="001424"/>
          <w:szCs w:val="28"/>
          <w:shd w:val="clear" w:color="auto" w:fill="FFFFFF"/>
        </w:rPr>
        <w:t>самозанятый</w:t>
      </w:r>
      <w:proofErr w:type="spellEnd"/>
      <w:r w:rsidRPr="008360E7">
        <w:rPr>
          <w:color w:val="001424"/>
          <w:szCs w:val="28"/>
          <w:shd w:val="clear" w:color="auto" w:fill="FFFFFF"/>
        </w:rPr>
        <w:t>» зарегистрировано 2209 человек, которые  воспользовались специальным режимом налогообложения.</w:t>
      </w:r>
    </w:p>
    <w:p w:rsidR="00277A57" w:rsidRPr="008360E7" w:rsidRDefault="00277A57" w:rsidP="00277A57">
      <w:pPr>
        <w:ind w:firstLine="708"/>
        <w:jc w:val="both"/>
        <w:rPr>
          <w:szCs w:val="28"/>
        </w:rPr>
      </w:pPr>
      <w:r w:rsidRPr="008360E7">
        <w:rPr>
          <w:szCs w:val="28"/>
        </w:rPr>
        <w:t xml:space="preserve">Оказана финансовая помощь субъектам предпринимательства и мастерам народного творчества в виде </w:t>
      </w:r>
      <w:proofErr w:type="spellStart"/>
      <w:r w:rsidRPr="008360E7">
        <w:rPr>
          <w:szCs w:val="28"/>
        </w:rPr>
        <w:t>софинансирования</w:t>
      </w:r>
      <w:proofErr w:type="spellEnd"/>
      <w:r w:rsidRPr="008360E7">
        <w:rPr>
          <w:szCs w:val="28"/>
        </w:rPr>
        <w:t xml:space="preserve"> участия в выставках, ярмарках, форумах, фестивалях на территории Пермского края.  В 2021 году 20  мастеров декоративно-прикладного искусства  достойно представили Чайковскую территорию в г. Перми и в г. Елабуга. </w:t>
      </w:r>
    </w:p>
    <w:p w:rsidR="00277A57" w:rsidRPr="008360E7" w:rsidRDefault="00277A57" w:rsidP="00277A57">
      <w:pPr>
        <w:ind w:firstLine="709"/>
        <w:jc w:val="both"/>
        <w:rPr>
          <w:szCs w:val="28"/>
        </w:rPr>
      </w:pPr>
      <w:r w:rsidRPr="008360E7">
        <w:rPr>
          <w:szCs w:val="28"/>
        </w:rPr>
        <w:t>В целях продвижения продукции местных товаропроизводителей, расширения ассортимента предлагаемых населению товаров в Чайковском городском округе проведены 5 розничны</w:t>
      </w:r>
      <w:r>
        <w:rPr>
          <w:szCs w:val="28"/>
        </w:rPr>
        <w:t>х</w:t>
      </w:r>
      <w:r w:rsidRPr="008360E7">
        <w:rPr>
          <w:szCs w:val="28"/>
        </w:rPr>
        <w:t xml:space="preserve"> ярмар</w:t>
      </w:r>
      <w:r>
        <w:rPr>
          <w:szCs w:val="28"/>
        </w:rPr>
        <w:t>ок</w:t>
      </w:r>
      <w:r w:rsidRPr="008360E7">
        <w:rPr>
          <w:szCs w:val="28"/>
        </w:rPr>
        <w:t>.</w:t>
      </w:r>
    </w:p>
    <w:p w:rsidR="00277A57" w:rsidRPr="008360E7" w:rsidRDefault="00277A57" w:rsidP="00277A57">
      <w:pPr>
        <w:ind w:firstLine="709"/>
        <w:jc w:val="both"/>
        <w:rPr>
          <w:szCs w:val="28"/>
        </w:rPr>
      </w:pPr>
      <w:r w:rsidRPr="008360E7">
        <w:rPr>
          <w:szCs w:val="28"/>
        </w:rPr>
        <w:lastRenderedPageBreak/>
        <w:t>Для популяризации и престижности предпринимательской деятельности в течение года проводились  конкурсы, изготавливалась и распространялась презентационная, рекламная и сувенирная продукция.</w:t>
      </w:r>
    </w:p>
    <w:p w:rsidR="00277A57" w:rsidRPr="00A16601" w:rsidRDefault="00277A57" w:rsidP="00277A57">
      <w:pPr>
        <w:ind w:firstLine="709"/>
        <w:jc w:val="both"/>
        <w:rPr>
          <w:b/>
          <w:szCs w:val="28"/>
          <w:highlight w:val="yellow"/>
        </w:rPr>
      </w:pPr>
      <w:r w:rsidRPr="008360E7">
        <w:rPr>
          <w:szCs w:val="28"/>
        </w:rPr>
        <w:t>Для повышения престижа рабочих профессий и взаимодействия между субъектами предпринимательства, учебными заведениями и предприятиями города организовывались и проводились конкурсы профессионального мастерства.</w:t>
      </w:r>
    </w:p>
    <w:p w:rsidR="00277A57" w:rsidRPr="00E019C9" w:rsidRDefault="00277A57" w:rsidP="00277A57">
      <w:pPr>
        <w:pStyle w:val="a3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9C9">
        <w:rPr>
          <w:rFonts w:ascii="Times New Roman" w:hAnsi="Times New Roman"/>
          <w:b/>
          <w:sz w:val="28"/>
          <w:szCs w:val="28"/>
        </w:rPr>
        <w:t>По направлению «Повышение предпринимательской активности и формирование положительного образа предпринимателя»</w:t>
      </w:r>
      <w:r w:rsidRPr="00E019C9">
        <w:rPr>
          <w:rFonts w:ascii="Times New Roman" w:hAnsi="Times New Roman"/>
          <w:sz w:val="28"/>
          <w:szCs w:val="28"/>
        </w:rPr>
        <w:t>:</w:t>
      </w:r>
    </w:p>
    <w:p w:rsidR="00277A57" w:rsidRPr="00E019C9" w:rsidRDefault="00277A57" w:rsidP="00277A57">
      <w:pPr>
        <w:pStyle w:val="a3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9C9">
        <w:rPr>
          <w:rFonts w:ascii="Times New Roman" w:hAnsi="Times New Roman"/>
          <w:sz w:val="28"/>
          <w:szCs w:val="28"/>
        </w:rPr>
        <w:t>В целях повышения престижности предпринимательской деятельности в течение года проведены конкурсы «Национальной кухни и культур «Чайковский сувенир», «На лучшее оформление предприятий потребительского рынка к Новому году».</w:t>
      </w:r>
    </w:p>
    <w:p w:rsidR="00277A57" w:rsidRPr="00E019C9" w:rsidRDefault="00277A57" w:rsidP="00277A5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19C9">
        <w:rPr>
          <w:rFonts w:ascii="Times New Roman" w:hAnsi="Times New Roman"/>
          <w:sz w:val="28"/>
          <w:szCs w:val="28"/>
        </w:rPr>
        <w:t>Для повышения предпринимательской активности и формирования положительного образа предпринимателя проведено мероприятие «День российского предпринимательства», в рамках которого организована акция поддержки приюта животных «Верность» и субботник в Чайковском  парке культуры и отдыха.</w:t>
      </w:r>
    </w:p>
    <w:p w:rsidR="00277A57" w:rsidRPr="00E019C9" w:rsidRDefault="00277A57" w:rsidP="00277A57">
      <w:pPr>
        <w:keepNext/>
        <w:keepLines/>
        <w:suppressLineNumbers/>
        <w:suppressAutoHyphens/>
        <w:ind w:firstLine="709"/>
        <w:jc w:val="both"/>
        <w:rPr>
          <w:szCs w:val="28"/>
        </w:rPr>
      </w:pPr>
      <w:r w:rsidRPr="00E019C9">
        <w:rPr>
          <w:szCs w:val="28"/>
        </w:rPr>
        <w:t>Изготовлена презентационная, рекламная и сувенирная продукция в количестве 159 экземпляров.</w:t>
      </w:r>
    </w:p>
    <w:p w:rsidR="00277A57" w:rsidRPr="00A16601" w:rsidRDefault="00277A57" w:rsidP="00277A57">
      <w:pPr>
        <w:keepNext/>
        <w:keepLines/>
        <w:suppressLineNumbers/>
        <w:suppressAutoHyphens/>
        <w:ind w:firstLine="709"/>
        <w:jc w:val="both"/>
        <w:rPr>
          <w:b/>
          <w:szCs w:val="28"/>
          <w:highlight w:val="yellow"/>
        </w:rPr>
      </w:pPr>
      <w:r w:rsidRPr="00E019C9">
        <w:rPr>
          <w:szCs w:val="28"/>
        </w:rPr>
        <w:t>На официальном сайте администрации Чайковского городского округа,  в сети «Интернет» на постоянной основе размещались публикации о мерах государственной поддержки бизнеса.</w:t>
      </w:r>
    </w:p>
    <w:p w:rsidR="00277A57" w:rsidRPr="001E0131" w:rsidRDefault="00277A57" w:rsidP="00277A57">
      <w:pPr>
        <w:ind w:firstLine="709"/>
        <w:jc w:val="both"/>
        <w:rPr>
          <w:b/>
          <w:szCs w:val="28"/>
        </w:rPr>
      </w:pPr>
      <w:r w:rsidRPr="001E0131">
        <w:rPr>
          <w:b/>
          <w:szCs w:val="28"/>
        </w:rPr>
        <w:t>По направлению: «Оказание имущественной поддержки предпринимателям и организациям, содействующим развитию бизнеса.</w:t>
      </w:r>
    </w:p>
    <w:p w:rsidR="00277A57" w:rsidRPr="008360E7" w:rsidRDefault="00277A57" w:rsidP="00277A57">
      <w:pPr>
        <w:suppressLineNumbers/>
        <w:suppressAutoHyphens/>
        <w:ind w:firstLine="709"/>
        <w:jc w:val="both"/>
        <w:rPr>
          <w:szCs w:val="28"/>
        </w:rPr>
      </w:pPr>
      <w:r w:rsidRPr="001E0131">
        <w:rPr>
          <w:szCs w:val="28"/>
        </w:rPr>
        <w:t>В рамках реализации мероприятий, направленных на совершенствование</w:t>
      </w:r>
      <w:r w:rsidRPr="008360E7">
        <w:rPr>
          <w:szCs w:val="28"/>
        </w:rPr>
        <w:t xml:space="preserve"> процессов управления объектами муниципальной собственности Чайковского городского округа, в целях оказания имущественной поддержки субъектов МСП и самозанятых граждан на официальном сайте администрации размещена следующая информация (</w:t>
      </w:r>
      <w:hyperlink r:id="rId4" w:history="1">
        <w:r w:rsidRPr="00B83762">
          <w:rPr>
            <w:rStyle w:val="a5"/>
            <w:szCs w:val="28"/>
          </w:rPr>
          <w:t>http://чайковскийрайон.рф/upravlenie-imushchestvom/imushchestvo</w:t>
        </w:r>
      </w:hyperlink>
      <w:r w:rsidRPr="008360E7">
        <w:rPr>
          <w:szCs w:val="28"/>
        </w:rPr>
        <w:t>):</w:t>
      </w:r>
    </w:p>
    <w:p w:rsidR="00277A57" w:rsidRPr="008360E7" w:rsidRDefault="00277A57" w:rsidP="00277A57">
      <w:pPr>
        <w:suppressLineNumbers/>
        <w:suppressAutoHyphens/>
        <w:ind w:firstLine="709"/>
        <w:jc w:val="both"/>
        <w:rPr>
          <w:szCs w:val="28"/>
        </w:rPr>
      </w:pPr>
      <w:r w:rsidRPr="008360E7">
        <w:rPr>
          <w:szCs w:val="28"/>
        </w:rPr>
        <w:t>- реестр пустующих помещений Чайковского городского округа;</w:t>
      </w:r>
    </w:p>
    <w:p w:rsidR="00277A57" w:rsidRPr="008360E7" w:rsidRDefault="00277A57" w:rsidP="00277A57">
      <w:pPr>
        <w:suppressLineNumbers/>
        <w:suppressAutoHyphens/>
        <w:ind w:firstLine="709"/>
        <w:jc w:val="both"/>
        <w:rPr>
          <w:szCs w:val="28"/>
        </w:rPr>
      </w:pPr>
      <w:r w:rsidRPr="008360E7">
        <w:rPr>
          <w:szCs w:val="28"/>
        </w:rPr>
        <w:t xml:space="preserve">- реестр муниципального имущества; </w:t>
      </w:r>
    </w:p>
    <w:p w:rsidR="00277A57" w:rsidRPr="008360E7" w:rsidRDefault="00277A57" w:rsidP="00277A57">
      <w:pPr>
        <w:suppressLineNumbers/>
        <w:suppressAutoHyphens/>
        <w:ind w:firstLine="709"/>
        <w:jc w:val="both"/>
        <w:rPr>
          <w:szCs w:val="28"/>
        </w:rPr>
      </w:pPr>
      <w:r w:rsidRPr="008360E7">
        <w:rPr>
          <w:szCs w:val="28"/>
        </w:rPr>
        <w:t>- перечень имущества свободного от прав 3-х лиц;</w:t>
      </w:r>
    </w:p>
    <w:p w:rsidR="00277A57" w:rsidRPr="008360E7" w:rsidRDefault="00277A57" w:rsidP="00277A57">
      <w:pPr>
        <w:suppressLineNumbers/>
        <w:suppressAutoHyphens/>
        <w:ind w:firstLine="709"/>
        <w:jc w:val="both"/>
        <w:rPr>
          <w:szCs w:val="28"/>
        </w:rPr>
      </w:pPr>
      <w:r w:rsidRPr="008360E7">
        <w:rPr>
          <w:szCs w:val="28"/>
        </w:rPr>
        <w:t xml:space="preserve">-перечень муниципального имущества, предназначенного для предоставления в аренду субъектам малого и среднего предпринимательства и </w:t>
      </w:r>
      <w:proofErr w:type="spellStart"/>
      <w:r w:rsidRPr="008360E7">
        <w:rPr>
          <w:szCs w:val="28"/>
        </w:rPr>
        <w:t>самозанятым</w:t>
      </w:r>
      <w:proofErr w:type="spellEnd"/>
      <w:r w:rsidRPr="008360E7">
        <w:rPr>
          <w:szCs w:val="28"/>
        </w:rPr>
        <w:t xml:space="preserve"> гражданам;</w:t>
      </w:r>
    </w:p>
    <w:p w:rsidR="00277A57" w:rsidRPr="008360E7" w:rsidRDefault="00277A57" w:rsidP="00277A57">
      <w:pPr>
        <w:suppressLineNumbers/>
        <w:suppressAutoHyphens/>
        <w:ind w:firstLine="709"/>
        <w:jc w:val="both"/>
        <w:rPr>
          <w:szCs w:val="28"/>
          <w:highlight w:val="yellow"/>
        </w:rPr>
      </w:pPr>
      <w:r w:rsidRPr="008360E7">
        <w:rPr>
          <w:szCs w:val="28"/>
        </w:rPr>
        <w:t xml:space="preserve">- </w:t>
      </w:r>
      <w:hyperlink r:id="rId5" w:history="1">
        <w:r w:rsidRPr="00053AC1">
          <w:rPr>
            <w:rStyle w:val="a5"/>
            <w:szCs w:val="28"/>
          </w:rPr>
          <w:t>перечень имущества, арендуемого предпринимателями и возможного к выкупу арендаторами по преимущественному праву</w:t>
        </w:r>
      </w:hyperlink>
      <w:r w:rsidRPr="00053AC1">
        <w:rPr>
          <w:szCs w:val="28"/>
        </w:rPr>
        <w:t>.</w:t>
      </w:r>
    </w:p>
    <w:p w:rsidR="00277A57" w:rsidRPr="008360E7" w:rsidRDefault="00277A57" w:rsidP="00277A57">
      <w:pPr>
        <w:ind w:firstLine="709"/>
        <w:jc w:val="both"/>
        <w:rPr>
          <w:szCs w:val="28"/>
        </w:rPr>
      </w:pPr>
      <w:r w:rsidRPr="008360E7">
        <w:rPr>
          <w:szCs w:val="28"/>
        </w:rPr>
        <w:t>В течение 2021 года субъектам предпринимательства оказывалась имущественная поддержка в виде передачи во владение и (или) в пользование муниципального имущества, как на возмездной, так и на безвозмездной основе с предоставлением  льготных условий арендной платы.</w:t>
      </w:r>
    </w:p>
    <w:p w:rsidR="00277A57" w:rsidRPr="008360E7" w:rsidRDefault="00277A57" w:rsidP="00277A57">
      <w:pPr>
        <w:ind w:firstLine="709"/>
        <w:jc w:val="both"/>
        <w:rPr>
          <w:szCs w:val="28"/>
        </w:rPr>
      </w:pPr>
      <w:r w:rsidRPr="008360E7">
        <w:rPr>
          <w:szCs w:val="28"/>
        </w:rPr>
        <w:lastRenderedPageBreak/>
        <w:t>Преференция ООО «</w:t>
      </w:r>
      <w:proofErr w:type="spellStart"/>
      <w:r w:rsidRPr="008360E7">
        <w:rPr>
          <w:szCs w:val="28"/>
        </w:rPr>
        <w:t>Оффицина</w:t>
      </w:r>
      <w:proofErr w:type="spellEnd"/>
      <w:r w:rsidRPr="008360E7">
        <w:rPr>
          <w:szCs w:val="28"/>
        </w:rPr>
        <w:t xml:space="preserve">» (аптека) в виде льготы по арендной плате предоставлена по двум арендуемым помещениям, расположенным в муниципальном образовании. </w:t>
      </w:r>
    </w:p>
    <w:p w:rsidR="00277A57" w:rsidRPr="008360E7" w:rsidRDefault="00277A57" w:rsidP="00277A57">
      <w:pPr>
        <w:ind w:firstLine="709"/>
        <w:jc w:val="both"/>
        <w:rPr>
          <w:szCs w:val="28"/>
        </w:rPr>
      </w:pPr>
      <w:r w:rsidRPr="008360E7">
        <w:rPr>
          <w:szCs w:val="28"/>
        </w:rPr>
        <w:t>Некоммерческой организации «Чайковский муниципальный фонд поддержки малого предпринимательства» предоставлено имущество в безвозмездное пользование.</w:t>
      </w:r>
    </w:p>
    <w:p w:rsidR="00277A57" w:rsidRPr="008360E7" w:rsidRDefault="00277A57" w:rsidP="00277A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60E7">
        <w:rPr>
          <w:szCs w:val="28"/>
        </w:rPr>
        <w:t xml:space="preserve">В 2021 году заключено </w:t>
      </w:r>
      <w:r>
        <w:rPr>
          <w:szCs w:val="28"/>
        </w:rPr>
        <w:t>34</w:t>
      </w:r>
      <w:r w:rsidRPr="008360E7">
        <w:rPr>
          <w:szCs w:val="28"/>
        </w:rPr>
        <w:t xml:space="preserve"> договора аренды недвижимого имущества с субъектами малого и среднего предпринимательства.</w:t>
      </w:r>
    </w:p>
    <w:p w:rsidR="00277A57" w:rsidRPr="008360E7" w:rsidRDefault="00277A57" w:rsidP="00277A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60E7">
        <w:rPr>
          <w:szCs w:val="28"/>
        </w:rPr>
        <w:t xml:space="preserve">С целью оказания имущественной поддержки </w:t>
      </w:r>
      <w:proofErr w:type="spellStart"/>
      <w:r w:rsidRPr="008360E7">
        <w:rPr>
          <w:szCs w:val="28"/>
        </w:rPr>
        <w:t>самозанятым</w:t>
      </w:r>
      <w:proofErr w:type="spellEnd"/>
      <w:r w:rsidRPr="008360E7">
        <w:rPr>
          <w:szCs w:val="28"/>
        </w:rPr>
        <w:t xml:space="preserve"> гражданам в 2021 году был сформирован и утвержден Перечень </w:t>
      </w:r>
      <w:r>
        <w:rPr>
          <w:szCs w:val="28"/>
        </w:rPr>
        <w:t xml:space="preserve">объектов, </w:t>
      </w:r>
      <w:r w:rsidRPr="008360E7">
        <w:rPr>
          <w:szCs w:val="28"/>
        </w:rPr>
        <w:t xml:space="preserve">предназначенный для предоставления в аренду субъектам малого и среднего предпринимательства и </w:t>
      </w:r>
      <w:proofErr w:type="spellStart"/>
      <w:r w:rsidRPr="008360E7">
        <w:rPr>
          <w:szCs w:val="28"/>
        </w:rPr>
        <w:t>самозанятым</w:t>
      </w:r>
      <w:proofErr w:type="spellEnd"/>
      <w:r w:rsidRPr="008360E7">
        <w:rPr>
          <w:szCs w:val="28"/>
        </w:rPr>
        <w:t xml:space="preserve"> гражданам. 9 договора аренды муниципального недвижимого  имущества заключено с </w:t>
      </w:r>
      <w:proofErr w:type="spellStart"/>
      <w:r w:rsidRPr="008360E7">
        <w:rPr>
          <w:szCs w:val="28"/>
        </w:rPr>
        <w:t>самозанятыми</w:t>
      </w:r>
      <w:proofErr w:type="spellEnd"/>
      <w:r w:rsidRPr="008360E7">
        <w:rPr>
          <w:szCs w:val="28"/>
        </w:rPr>
        <w:t xml:space="preserve"> гражданами.</w:t>
      </w:r>
    </w:p>
    <w:p w:rsidR="00277A57" w:rsidRDefault="00277A57" w:rsidP="00277A57">
      <w:pPr>
        <w:ind w:firstLine="709"/>
        <w:jc w:val="both"/>
        <w:rPr>
          <w:szCs w:val="28"/>
        </w:rPr>
      </w:pPr>
      <w:r w:rsidRPr="008360E7">
        <w:rPr>
          <w:szCs w:val="28"/>
        </w:rPr>
        <w:t xml:space="preserve">Один субъект предпринимательства воспользовался правом первоочередного выкупа арендуемого им объекта недвижимости (общая площадь выкупленного помещения </w:t>
      </w:r>
      <w:r>
        <w:rPr>
          <w:szCs w:val="28"/>
        </w:rPr>
        <w:t>составила 87,2 кв. м</w:t>
      </w:r>
      <w:r w:rsidRPr="008360E7">
        <w:rPr>
          <w:szCs w:val="28"/>
        </w:rPr>
        <w:t>)</w:t>
      </w:r>
      <w:r>
        <w:rPr>
          <w:szCs w:val="28"/>
        </w:rPr>
        <w:t>.</w:t>
      </w:r>
    </w:p>
    <w:p w:rsidR="00277A57" w:rsidRPr="00292F8C" w:rsidRDefault="00277A57" w:rsidP="00277A57">
      <w:pPr>
        <w:ind w:firstLine="709"/>
        <w:jc w:val="both"/>
        <w:rPr>
          <w:b/>
          <w:color w:val="000000"/>
          <w:szCs w:val="28"/>
        </w:rPr>
      </w:pPr>
      <w:r w:rsidRPr="00292F8C">
        <w:rPr>
          <w:b/>
          <w:color w:val="000000"/>
          <w:szCs w:val="28"/>
        </w:rPr>
        <w:t>Социальное предпринимательство</w:t>
      </w:r>
    </w:p>
    <w:p w:rsidR="00277A57" w:rsidRPr="00063158" w:rsidRDefault="00277A57" w:rsidP="00277A57">
      <w:pPr>
        <w:ind w:firstLine="708"/>
        <w:jc w:val="both"/>
        <w:rPr>
          <w:szCs w:val="28"/>
        </w:rPr>
      </w:pPr>
      <w:r w:rsidRPr="00063158">
        <w:rPr>
          <w:color w:val="000000"/>
          <w:szCs w:val="28"/>
        </w:rPr>
        <w:t xml:space="preserve">На базе Чайковского муниципального Фонда поддержки малого предпринимательства в течение всего 2021 года осуществлялась консультационно-образовательная деятельность. До субъектов предпринимательства доводилась информация о том, какие задачи и перспективы у социальных предпринимателей. </w:t>
      </w:r>
      <w:r w:rsidRPr="00063158">
        <w:rPr>
          <w:szCs w:val="28"/>
        </w:rPr>
        <w:t>На базе НО «Чайковский муниципальный фонд поддержки малого предпринимательства» в течение 2021 года проводились образовательные семинары по теме: «Как стать социальным предпринимателем. Мотивация. Правила бизнеса» и мастер класс «Социальное проектирование». Участниками мероприятий, направленных на развитие социального предпринимательства стали 20 субъектов.</w:t>
      </w:r>
    </w:p>
    <w:p w:rsidR="00277A57" w:rsidRPr="00063158" w:rsidRDefault="00277A57" w:rsidP="00277A57">
      <w:pPr>
        <w:ind w:firstLine="708"/>
        <w:jc w:val="both"/>
        <w:rPr>
          <w:szCs w:val="28"/>
        </w:rPr>
      </w:pPr>
      <w:r w:rsidRPr="00063158">
        <w:rPr>
          <w:szCs w:val="28"/>
        </w:rPr>
        <w:t xml:space="preserve">В Чайковском городском округе на 2021 год зарегистрировано два социальных предприятия. </w:t>
      </w:r>
    </w:p>
    <w:p w:rsidR="00277A57" w:rsidRPr="00063158" w:rsidRDefault="00277A57" w:rsidP="00277A57">
      <w:pPr>
        <w:ind w:firstLine="709"/>
        <w:jc w:val="both"/>
        <w:rPr>
          <w:szCs w:val="28"/>
        </w:rPr>
      </w:pPr>
      <w:r w:rsidRPr="00063158">
        <w:rPr>
          <w:szCs w:val="28"/>
        </w:rPr>
        <w:t xml:space="preserve">Предприниматель </w:t>
      </w:r>
      <w:proofErr w:type="spellStart"/>
      <w:r w:rsidRPr="00063158">
        <w:rPr>
          <w:szCs w:val="28"/>
        </w:rPr>
        <w:t>Будников</w:t>
      </w:r>
      <w:proofErr w:type="spellEnd"/>
      <w:r w:rsidRPr="00063158">
        <w:rPr>
          <w:szCs w:val="28"/>
        </w:rPr>
        <w:t xml:space="preserve"> Илья Александрович, </w:t>
      </w:r>
      <w:r w:rsidRPr="00063158">
        <w:rPr>
          <w:szCs w:val="28"/>
          <w:shd w:val="clear" w:color="auto" w:fill="FFFFFF"/>
        </w:rPr>
        <w:t>возглавляет керамическую студию «Печка».</w:t>
      </w:r>
    </w:p>
    <w:p w:rsidR="00277A57" w:rsidRPr="00063158" w:rsidRDefault="00277A57" w:rsidP="00277A57">
      <w:pPr>
        <w:ind w:firstLine="709"/>
        <w:jc w:val="both"/>
        <w:rPr>
          <w:szCs w:val="28"/>
          <w:shd w:val="clear" w:color="auto" w:fill="FFFFFF"/>
        </w:rPr>
      </w:pPr>
      <w:r w:rsidRPr="00063158">
        <w:rPr>
          <w:szCs w:val="28"/>
          <w:shd w:val="clear" w:color="auto" w:fill="FFFFFF"/>
        </w:rPr>
        <w:t xml:space="preserve">Основным видом деятельности является «Производство изделий народных художественных промыслов». Участник городских, Российских, международных выставок, проектов и симпозиумов. </w:t>
      </w:r>
    </w:p>
    <w:p w:rsidR="00277A57" w:rsidRPr="00063158" w:rsidRDefault="00277A57" w:rsidP="00277A57">
      <w:pPr>
        <w:ind w:firstLine="708"/>
        <w:jc w:val="both"/>
        <w:rPr>
          <w:szCs w:val="28"/>
        </w:rPr>
      </w:pPr>
      <w:r w:rsidRPr="00063158">
        <w:rPr>
          <w:szCs w:val="28"/>
        </w:rPr>
        <w:t xml:space="preserve">Промышленному предприятию ООО «Дина», руководитель - </w:t>
      </w:r>
      <w:proofErr w:type="spellStart"/>
      <w:r w:rsidRPr="00063158">
        <w:rPr>
          <w:szCs w:val="28"/>
        </w:rPr>
        <w:t>Невакшёнов</w:t>
      </w:r>
      <w:proofErr w:type="spellEnd"/>
      <w:r w:rsidRPr="00063158">
        <w:rPr>
          <w:szCs w:val="28"/>
        </w:rPr>
        <w:t xml:space="preserve"> Владимир Иванович, присвоено звание социального предприятия.</w:t>
      </w:r>
    </w:p>
    <w:p w:rsidR="00277A57" w:rsidRPr="00063158" w:rsidRDefault="00277A57" w:rsidP="00277A57">
      <w:pPr>
        <w:ind w:firstLine="708"/>
        <w:jc w:val="both"/>
        <w:rPr>
          <w:szCs w:val="28"/>
        </w:rPr>
      </w:pPr>
      <w:r w:rsidRPr="00063158">
        <w:rPr>
          <w:szCs w:val="28"/>
        </w:rPr>
        <w:t>Товарная продукция предприятия - изделия из металла сложной конфигурации для нефтедобывающего производства. Реализуется продукция по договорам поставок с постоянными клиентами предприятий города</w:t>
      </w:r>
      <w:r>
        <w:rPr>
          <w:szCs w:val="28"/>
        </w:rPr>
        <w:t>,</w:t>
      </w:r>
      <w:r w:rsidRPr="00063158">
        <w:rPr>
          <w:szCs w:val="28"/>
        </w:rPr>
        <w:t xml:space="preserve"> с которыми работают много лет. </w:t>
      </w:r>
    </w:p>
    <w:p w:rsidR="00277A57" w:rsidRPr="00292F8C" w:rsidRDefault="00277A57" w:rsidP="00277A5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063158">
        <w:rPr>
          <w:rFonts w:eastAsiaTheme="minorHAnsi"/>
          <w:szCs w:val="28"/>
          <w:lang w:eastAsia="en-US"/>
        </w:rPr>
        <w:lastRenderedPageBreak/>
        <w:t xml:space="preserve">Гранты в форме субсидий из бюджета Пермского крае были предоставлены двум предприятиям нашего города. Общая сумма гранта составила 650 тысяч рублей. </w:t>
      </w:r>
    </w:p>
    <w:p w:rsidR="00277A57" w:rsidRDefault="00277A57" w:rsidP="00277A57">
      <w:pPr>
        <w:ind w:firstLine="709"/>
        <w:jc w:val="both"/>
        <w:rPr>
          <w:b/>
          <w:szCs w:val="28"/>
          <w:highlight w:val="yellow"/>
        </w:rPr>
      </w:pPr>
    </w:p>
    <w:p w:rsidR="009126F6" w:rsidRDefault="009126F6"/>
    <w:sectPr w:rsidR="009126F6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7A57"/>
    <w:rsid w:val="00230428"/>
    <w:rsid w:val="00277A57"/>
    <w:rsid w:val="002B7BE5"/>
    <w:rsid w:val="00472F8A"/>
    <w:rsid w:val="009126F6"/>
    <w:rsid w:val="00954005"/>
    <w:rsid w:val="00D95BB4"/>
    <w:rsid w:val="00F24611"/>
    <w:rsid w:val="00F9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7A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277A57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277A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ikovskiyregion.ru/upravlenie-imushchestvom/perechen-imushchestva-arenduemogo-predprinimatelyami-i-vozmozhnogo-k-vykupu-arendatorami-po-preimushch.php" TargetMode="External"/><Relationship Id="rId4" Type="http://schemas.openxmlformats.org/officeDocument/2006/relationships/hyperlink" Target="http://&#1095;&#1072;&#1081;&#1082;&#1086;&#1074;&#1089;&#1082;&#1080;&#1081;&#1088;&#1072;&#1081;&#1086;&#1085;.&#1088;&#1092;/upravlenie-imushchestvom/imush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1552</Words>
  <Characters>8852</Characters>
  <Application>Microsoft Office Word</Application>
  <DocSecurity>0</DocSecurity>
  <Lines>73</Lines>
  <Paragraphs>20</Paragraphs>
  <ScaleCrop>false</ScaleCrop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malysheva</cp:lastModifiedBy>
  <cp:revision>2</cp:revision>
  <dcterms:created xsi:type="dcterms:W3CDTF">2022-07-12T05:49:00Z</dcterms:created>
  <dcterms:modified xsi:type="dcterms:W3CDTF">2022-07-12T11:46:00Z</dcterms:modified>
</cp:coreProperties>
</file>